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3D1D18" w14:textId="77777777" w:rsidR="0056190D" w:rsidRPr="00B70784" w:rsidRDefault="0056190D" w:rsidP="0056190D">
      <w:pPr>
        <w:pStyle w:val="richfactdown-paragraph"/>
        <w:shd w:val="clear" w:color="auto" w:fill="FFFFFF"/>
        <w:spacing w:before="0" w:beforeAutospacing="0" w:after="0" w:afterAutospacing="0"/>
        <w:rPr>
          <w:rStyle w:val="a3"/>
          <w:color w:val="333333"/>
        </w:rPr>
      </w:pPr>
    </w:p>
    <w:p w14:paraId="6DDDE5A8" w14:textId="2B1B1FA0" w:rsidR="0056190D" w:rsidRPr="00B70784" w:rsidRDefault="0056190D" w:rsidP="0056190D">
      <w:pPr>
        <w:pStyle w:val="richfactdown-paragraph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  <w:lang w:val="kk-KZ"/>
        </w:rPr>
      </w:pPr>
      <w:r w:rsidRPr="00B70784">
        <w:rPr>
          <w:rStyle w:val="a3"/>
          <w:color w:val="333333"/>
        </w:rPr>
        <w:t xml:space="preserve">Семинар 8 </w:t>
      </w:r>
      <w:r w:rsidRPr="00B70784">
        <w:rPr>
          <w:b/>
          <w:bCs/>
          <w:color w:val="000000"/>
          <w:sz w:val="28"/>
          <w:szCs w:val="28"/>
          <w:lang w:val="kk-KZ"/>
        </w:rPr>
        <w:t xml:space="preserve">Баспасөзді және тілді коммуникация құралы ретінде зерттеудің теориялық </w:t>
      </w:r>
      <w:r w:rsidRPr="00B70784">
        <w:rPr>
          <w:b/>
          <w:bCs/>
          <w:color w:val="000000"/>
          <w:sz w:val="28"/>
          <w:szCs w:val="28"/>
        </w:rPr>
        <w:t>-</w:t>
      </w:r>
      <w:r w:rsidRPr="00B70784">
        <w:rPr>
          <w:b/>
          <w:bCs/>
          <w:color w:val="000000"/>
          <w:sz w:val="28"/>
          <w:szCs w:val="28"/>
          <w:lang w:val="kk-KZ"/>
        </w:rPr>
        <w:t>методологиялық негіздері.</w:t>
      </w:r>
    </w:p>
    <w:p w14:paraId="4A98FA44" w14:textId="77777777" w:rsidR="0056190D" w:rsidRPr="00B70784" w:rsidRDefault="0056190D" w:rsidP="0056190D">
      <w:pPr>
        <w:pStyle w:val="richfactdown-paragraph"/>
        <w:shd w:val="clear" w:color="auto" w:fill="FFFFFF"/>
        <w:spacing w:before="0" w:beforeAutospacing="0" w:after="0" w:afterAutospacing="0"/>
        <w:jc w:val="both"/>
        <w:rPr>
          <w:rStyle w:val="a3"/>
          <w:color w:val="333333"/>
          <w:sz w:val="28"/>
          <w:szCs w:val="28"/>
        </w:rPr>
      </w:pPr>
    </w:p>
    <w:p w14:paraId="07B2F846" w14:textId="4C7A5F72" w:rsidR="0056190D" w:rsidRPr="00B70784" w:rsidRDefault="0056190D" w:rsidP="0056190D">
      <w:pPr>
        <w:pStyle w:val="richfactdown-paragraph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proofErr w:type="spellStart"/>
      <w:r w:rsidRPr="00B70784">
        <w:rPr>
          <w:rStyle w:val="a3"/>
          <w:color w:val="333333"/>
          <w:sz w:val="28"/>
          <w:szCs w:val="28"/>
        </w:rPr>
        <w:t>Тіл</w:t>
      </w:r>
      <w:proofErr w:type="spellEnd"/>
      <w:r w:rsidRPr="00B70784">
        <w:rPr>
          <w:rStyle w:val="a3"/>
          <w:color w:val="333333"/>
          <w:sz w:val="28"/>
          <w:szCs w:val="28"/>
        </w:rPr>
        <w:t xml:space="preserve"> </w:t>
      </w:r>
      <w:proofErr w:type="spellStart"/>
      <w:r w:rsidRPr="00B70784">
        <w:rPr>
          <w:rStyle w:val="a3"/>
          <w:color w:val="333333"/>
          <w:sz w:val="28"/>
          <w:szCs w:val="28"/>
        </w:rPr>
        <w:t>дамыту</w:t>
      </w:r>
      <w:proofErr w:type="spellEnd"/>
      <w:r w:rsidRPr="00B70784">
        <w:rPr>
          <w:rStyle w:val="a3"/>
          <w:color w:val="333333"/>
          <w:sz w:val="28"/>
          <w:szCs w:val="28"/>
        </w:rPr>
        <w:t xml:space="preserve"> </w:t>
      </w:r>
      <w:proofErr w:type="spellStart"/>
      <w:r w:rsidRPr="00B70784">
        <w:rPr>
          <w:rStyle w:val="a3"/>
          <w:color w:val="333333"/>
          <w:sz w:val="28"/>
          <w:szCs w:val="28"/>
        </w:rPr>
        <w:t>әдістемесінің</w:t>
      </w:r>
      <w:proofErr w:type="spellEnd"/>
      <w:r w:rsidRPr="00B70784">
        <w:rPr>
          <w:rStyle w:val="a3"/>
          <w:color w:val="333333"/>
          <w:sz w:val="28"/>
          <w:szCs w:val="28"/>
        </w:rPr>
        <w:t xml:space="preserve"> </w:t>
      </w:r>
      <w:proofErr w:type="spellStart"/>
      <w:r w:rsidRPr="00B70784">
        <w:rPr>
          <w:rStyle w:val="a3"/>
          <w:color w:val="333333"/>
          <w:sz w:val="28"/>
          <w:szCs w:val="28"/>
        </w:rPr>
        <w:t>методологиялық</w:t>
      </w:r>
      <w:proofErr w:type="spellEnd"/>
      <w:r w:rsidRPr="00B70784">
        <w:rPr>
          <w:rStyle w:val="a3"/>
          <w:color w:val="333333"/>
          <w:sz w:val="28"/>
          <w:szCs w:val="28"/>
        </w:rPr>
        <w:t xml:space="preserve"> </w:t>
      </w:r>
      <w:proofErr w:type="spellStart"/>
      <w:r w:rsidRPr="00B70784">
        <w:rPr>
          <w:rStyle w:val="a3"/>
          <w:color w:val="333333"/>
          <w:sz w:val="28"/>
          <w:szCs w:val="28"/>
        </w:rPr>
        <w:t>негізі</w:t>
      </w:r>
      <w:proofErr w:type="spellEnd"/>
      <w:r w:rsidRPr="00B70784">
        <w:rPr>
          <w:color w:val="333333"/>
          <w:sz w:val="28"/>
          <w:szCs w:val="28"/>
        </w:rPr>
        <w:t xml:space="preserve"> — </w:t>
      </w:r>
      <w:proofErr w:type="spellStart"/>
      <w:r w:rsidRPr="00B70784">
        <w:rPr>
          <w:color w:val="333333"/>
          <w:sz w:val="28"/>
          <w:szCs w:val="28"/>
        </w:rPr>
        <w:t>тіл</w:t>
      </w:r>
      <w:proofErr w:type="spellEnd"/>
      <w:r w:rsidRPr="00B70784">
        <w:rPr>
          <w:color w:val="333333"/>
          <w:sz w:val="28"/>
          <w:szCs w:val="28"/>
        </w:rPr>
        <w:t xml:space="preserve"> </w:t>
      </w:r>
      <w:proofErr w:type="spellStart"/>
      <w:r w:rsidRPr="00B70784">
        <w:rPr>
          <w:color w:val="333333"/>
          <w:sz w:val="28"/>
          <w:szCs w:val="28"/>
        </w:rPr>
        <w:t>және</w:t>
      </w:r>
      <w:proofErr w:type="spellEnd"/>
      <w:r w:rsidRPr="00B70784">
        <w:rPr>
          <w:color w:val="333333"/>
          <w:sz w:val="28"/>
          <w:szCs w:val="28"/>
        </w:rPr>
        <w:t xml:space="preserve"> </w:t>
      </w:r>
      <w:proofErr w:type="spellStart"/>
      <w:r w:rsidRPr="00B70784">
        <w:rPr>
          <w:color w:val="333333"/>
          <w:sz w:val="28"/>
          <w:szCs w:val="28"/>
        </w:rPr>
        <w:t>ойлауға</w:t>
      </w:r>
      <w:proofErr w:type="spellEnd"/>
      <w:r w:rsidRPr="00B70784">
        <w:rPr>
          <w:color w:val="333333"/>
          <w:sz w:val="28"/>
          <w:szCs w:val="28"/>
        </w:rPr>
        <w:t xml:space="preserve"> </w:t>
      </w:r>
      <w:proofErr w:type="spellStart"/>
      <w:r w:rsidRPr="00B70784">
        <w:rPr>
          <w:color w:val="333333"/>
          <w:sz w:val="28"/>
          <w:szCs w:val="28"/>
        </w:rPr>
        <w:t>үйрену</w:t>
      </w:r>
      <w:proofErr w:type="spellEnd"/>
      <w:r w:rsidRPr="00B70784">
        <w:rPr>
          <w:color w:val="333333"/>
          <w:sz w:val="28"/>
          <w:szCs w:val="28"/>
        </w:rPr>
        <w:t>.</w:t>
      </w:r>
    </w:p>
    <w:p w14:paraId="77EB5C02" w14:textId="77777777" w:rsidR="0056190D" w:rsidRPr="00B70784" w:rsidRDefault="0056190D" w:rsidP="0056190D">
      <w:pPr>
        <w:pStyle w:val="richfactdown-paragraph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proofErr w:type="spellStart"/>
      <w:r w:rsidRPr="00B70784">
        <w:rPr>
          <w:color w:val="333333"/>
          <w:sz w:val="28"/>
          <w:szCs w:val="28"/>
        </w:rPr>
        <w:t>Тіл</w:t>
      </w:r>
      <w:proofErr w:type="spellEnd"/>
      <w:r w:rsidRPr="00B70784">
        <w:rPr>
          <w:color w:val="333333"/>
          <w:sz w:val="28"/>
          <w:szCs w:val="28"/>
        </w:rPr>
        <w:t xml:space="preserve"> — </w:t>
      </w:r>
      <w:proofErr w:type="spellStart"/>
      <w:r w:rsidRPr="00B70784">
        <w:rPr>
          <w:color w:val="333333"/>
          <w:sz w:val="28"/>
          <w:szCs w:val="28"/>
        </w:rPr>
        <w:t>басты</w:t>
      </w:r>
      <w:proofErr w:type="spellEnd"/>
      <w:r w:rsidRPr="00B70784">
        <w:rPr>
          <w:color w:val="333333"/>
          <w:sz w:val="28"/>
          <w:szCs w:val="28"/>
        </w:rPr>
        <w:t xml:space="preserve"> </w:t>
      </w:r>
      <w:proofErr w:type="spellStart"/>
      <w:r w:rsidRPr="00B70784">
        <w:rPr>
          <w:color w:val="333333"/>
          <w:sz w:val="28"/>
          <w:szCs w:val="28"/>
        </w:rPr>
        <w:t>қарым</w:t>
      </w:r>
      <w:proofErr w:type="spellEnd"/>
      <w:r w:rsidRPr="00B70784">
        <w:rPr>
          <w:color w:val="333333"/>
          <w:sz w:val="28"/>
          <w:szCs w:val="28"/>
        </w:rPr>
        <w:t xml:space="preserve"> — </w:t>
      </w:r>
      <w:proofErr w:type="spellStart"/>
      <w:r w:rsidRPr="00B70784">
        <w:rPr>
          <w:color w:val="333333"/>
          <w:sz w:val="28"/>
          <w:szCs w:val="28"/>
        </w:rPr>
        <w:t>қатынас</w:t>
      </w:r>
      <w:proofErr w:type="spellEnd"/>
      <w:r w:rsidRPr="00B70784">
        <w:rPr>
          <w:color w:val="333333"/>
          <w:sz w:val="28"/>
          <w:szCs w:val="28"/>
        </w:rPr>
        <w:t xml:space="preserve"> </w:t>
      </w:r>
      <w:proofErr w:type="spellStart"/>
      <w:r w:rsidRPr="00B70784">
        <w:rPr>
          <w:color w:val="333333"/>
          <w:sz w:val="28"/>
          <w:szCs w:val="28"/>
        </w:rPr>
        <w:t>құралы</w:t>
      </w:r>
      <w:proofErr w:type="spellEnd"/>
      <w:r w:rsidRPr="00B70784">
        <w:rPr>
          <w:color w:val="333333"/>
          <w:sz w:val="28"/>
          <w:szCs w:val="28"/>
        </w:rPr>
        <w:t xml:space="preserve"> </w:t>
      </w:r>
      <w:proofErr w:type="spellStart"/>
      <w:r w:rsidRPr="00B70784">
        <w:rPr>
          <w:color w:val="333333"/>
          <w:sz w:val="28"/>
          <w:szCs w:val="28"/>
        </w:rPr>
        <w:t>болып</w:t>
      </w:r>
      <w:proofErr w:type="spellEnd"/>
      <w:r w:rsidRPr="00B70784">
        <w:rPr>
          <w:color w:val="333333"/>
          <w:sz w:val="28"/>
          <w:szCs w:val="28"/>
        </w:rPr>
        <w:t xml:space="preserve"> </w:t>
      </w:r>
      <w:proofErr w:type="spellStart"/>
      <w:r w:rsidRPr="00B70784">
        <w:rPr>
          <w:color w:val="333333"/>
          <w:sz w:val="28"/>
          <w:szCs w:val="28"/>
        </w:rPr>
        <w:t>табылады</w:t>
      </w:r>
      <w:proofErr w:type="spellEnd"/>
      <w:r w:rsidRPr="00B70784">
        <w:rPr>
          <w:color w:val="333333"/>
          <w:sz w:val="28"/>
          <w:szCs w:val="28"/>
        </w:rPr>
        <w:t xml:space="preserve">. </w:t>
      </w:r>
      <w:proofErr w:type="spellStart"/>
      <w:r w:rsidRPr="00B70784">
        <w:rPr>
          <w:color w:val="333333"/>
          <w:sz w:val="28"/>
          <w:szCs w:val="28"/>
        </w:rPr>
        <w:t>Ойлау</w:t>
      </w:r>
      <w:proofErr w:type="spellEnd"/>
      <w:r w:rsidRPr="00B70784">
        <w:rPr>
          <w:color w:val="333333"/>
          <w:sz w:val="28"/>
          <w:szCs w:val="28"/>
        </w:rPr>
        <w:t xml:space="preserve"> — </w:t>
      </w:r>
      <w:proofErr w:type="spellStart"/>
      <w:r w:rsidRPr="00B70784">
        <w:rPr>
          <w:color w:val="333333"/>
          <w:sz w:val="28"/>
          <w:szCs w:val="28"/>
        </w:rPr>
        <w:t>тіл</w:t>
      </w:r>
      <w:proofErr w:type="spellEnd"/>
      <w:r w:rsidRPr="00B70784">
        <w:rPr>
          <w:color w:val="333333"/>
          <w:sz w:val="28"/>
          <w:szCs w:val="28"/>
        </w:rPr>
        <w:t xml:space="preserve"> </w:t>
      </w:r>
      <w:proofErr w:type="spellStart"/>
      <w:r w:rsidRPr="00B70784">
        <w:rPr>
          <w:color w:val="333333"/>
          <w:sz w:val="28"/>
          <w:szCs w:val="28"/>
        </w:rPr>
        <w:t>сияқты</w:t>
      </w:r>
      <w:proofErr w:type="spellEnd"/>
      <w:r w:rsidRPr="00B70784">
        <w:rPr>
          <w:color w:val="333333"/>
          <w:sz w:val="28"/>
          <w:szCs w:val="28"/>
        </w:rPr>
        <w:t xml:space="preserve"> </w:t>
      </w:r>
      <w:proofErr w:type="spellStart"/>
      <w:r w:rsidRPr="00B70784">
        <w:rPr>
          <w:color w:val="333333"/>
          <w:sz w:val="28"/>
          <w:szCs w:val="28"/>
        </w:rPr>
        <w:t>қалыптасып</w:t>
      </w:r>
      <w:proofErr w:type="spellEnd"/>
      <w:r w:rsidRPr="00B70784">
        <w:rPr>
          <w:color w:val="333333"/>
          <w:sz w:val="28"/>
          <w:szCs w:val="28"/>
        </w:rPr>
        <w:t xml:space="preserve"> </w:t>
      </w:r>
      <w:proofErr w:type="spellStart"/>
      <w:r w:rsidRPr="00B70784">
        <w:rPr>
          <w:color w:val="333333"/>
          <w:sz w:val="28"/>
          <w:szCs w:val="28"/>
        </w:rPr>
        <w:t>дамиды</w:t>
      </w:r>
      <w:proofErr w:type="spellEnd"/>
      <w:r w:rsidRPr="00B70784">
        <w:rPr>
          <w:color w:val="333333"/>
          <w:sz w:val="28"/>
          <w:szCs w:val="28"/>
        </w:rPr>
        <w:t xml:space="preserve">. </w:t>
      </w:r>
      <w:proofErr w:type="spellStart"/>
      <w:r w:rsidRPr="00B70784">
        <w:rPr>
          <w:color w:val="333333"/>
          <w:sz w:val="28"/>
          <w:szCs w:val="28"/>
        </w:rPr>
        <w:t>Адамдардың</w:t>
      </w:r>
      <w:proofErr w:type="spellEnd"/>
      <w:r w:rsidRPr="00B70784">
        <w:rPr>
          <w:color w:val="333333"/>
          <w:sz w:val="28"/>
          <w:szCs w:val="28"/>
        </w:rPr>
        <w:t xml:space="preserve"> </w:t>
      </w:r>
      <w:proofErr w:type="spellStart"/>
      <w:r w:rsidRPr="00B70784">
        <w:rPr>
          <w:color w:val="333333"/>
          <w:sz w:val="28"/>
          <w:szCs w:val="28"/>
        </w:rPr>
        <w:t>еңбек</w:t>
      </w:r>
      <w:proofErr w:type="spellEnd"/>
      <w:r w:rsidRPr="00B70784">
        <w:rPr>
          <w:color w:val="333333"/>
          <w:sz w:val="28"/>
          <w:szCs w:val="28"/>
        </w:rPr>
        <w:t xml:space="preserve"> </w:t>
      </w:r>
      <w:proofErr w:type="spellStart"/>
      <w:r w:rsidRPr="00B70784">
        <w:rPr>
          <w:color w:val="333333"/>
          <w:sz w:val="28"/>
          <w:szCs w:val="28"/>
        </w:rPr>
        <w:t>әрекеті</w:t>
      </w:r>
      <w:proofErr w:type="spellEnd"/>
      <w:r w:rsidRPr="00B70784">
        <w:rPr>
          <w:color w:val="333333"/>
          <w:sz w:val="28"/>
          <w:szCs w:val="28"/>
        </w:rPr>
        <w:t xml:space="preserve"> </w:t>
      </w:r>
      <w:proofErr w:type="spellStart"/>
      <w:r w:rsidRPr="00B70784">
        <w:rPr>
          <w:color w:val="333333"/>
          <w:sz w:val="28"/>
          <w:szCs w:val="28"/>
        </w:rPr>
        <w:t>барысында</w:t>
      </w:r>
      <w:proofErr w:type="spellEnd"/>
      <w:r w:rsidRPr="00B70784">
        <w:rPr>
          <w:color w:val="333333"/>
          <w:sz w:val="28"/>
          <w:szCs w:val="28"/>
        </w:rPr>
        <w:t xml:space="preserve"> </w:t>
      </w:r>
      <w:proofErr w:type="spellStart"/>
      <w:r w:rsidRPr="00B70784">
        <w:rPr>
          <w:color w:val="333333"/>
          <w:sz w:val="28"/>
          <w:szCs w:val="28"/>
        </w:rPr>
        <w:t>дамиды</w:t>
      </w:r>
      <w:proofErr w:type="spellEnd"/>
      <w:r w:rsidRPr="00B70784">
        <w:rPr>
          <w:color w:val="333333"/>
          <w:sz w:val="28"/>
          <w:szCs w:val="28"/>
        </w:rPr>
        <w:t xml:space="preserve">, </w:t>
      </w:r>
      <w:proofErr w:type="spellStart"/>
      <w:r w:rsidRPr="00B70784">
        <w:rPr>
          <w:color w:val="333333"/>
          <w:sz w:val="28"/>
          <w:szCs w:val="28"/>
        </w:rPr>
        <w:t>қоршаған</w:t>
      </w:r>
      <w:proofErr w:type="spellEnd"/>
      <w:r w:rsidRPr="00B70784">
        <w:rPr>
          <w:color w:val="333333"/>
          <w:sz w:val="28"/>
          <w:szCs w:val="28"/>
        </w:rPr>
        <w:t xml:space="preserve"> </w:t>
      </w:r>
      <w:proofErr w:type="spellStart"/>
      <w:r w:rsidRPr="00B70784">
        <w:rPr>
          <w:color w:val="333333"/>
          <w:sz w:val="28"/>
          <w:szCs w:val="28"/>
        </w:rPr>
        <w:t>адамдар</w:t>
      </w:r>
      <w:proofErr w:type="spellEnd"/>
      <w:r w:rsidRPr="00B70784">
        <w:rPr>
          <w:color w:val="333333"/>
          <w:sz w:val="28"/>
          <w:szCs w:val="28"/>
        </w:rPr>
        <w:t xml:space="preserve"> мен </w:t>
      </w:r>
      <w:proofErr w:type="spellStart"/>
      <w:r w:rsidRPr="00B70784">
        <w:rPr>
          <w:color w:val="333333"/>
          <w:sz w:val="28"/>
          <w:szCs w:val="28"/>
        </w:rPr>
        <w:t>тұрмысының</w:t>
      </w:r>
      <w:proofErr w:type="spellEnd"/>
      <w:r w:rsidRPr="00B70784">
        <w:rPr>
          <w:color w:val="333333"/>
          <w:sz w:val="28"/>
          <w:szCs w:val="28"/>
        </w:rPr>
        <w:t xml:space="preserve"> </w:t>
      </w:r>
      <w:proofErr w:type="spellStart"/>
      <w:r w:rsidRPr="00B70784">
        <w:rPr>
          <w:color w:val="333333"/>
          <w:sz w:val="28"/>
          <w:szCs w:val="28"/>
        </w:rPr>
        <w:t>көрінісі</w:t>
      </w:r>
      <w:proofErr w:type="spellEnd"/>
      <w:r w:rsidRPr="00B70784">
        <w:rPr>
          <w:color w:val="333333"/>
          <w:sz w:val="28"/>
          <w:szCs w:val="28"/>
        </w:rPr>
        <w:t xml:space="preserve"> </w:t>
      </w:r>
      <w:proofErr w:type="spellStart"/>
      <w:r w:rsidRPr="00B70784">
        <w:rPr>
          <w:color w:val="333333"/>
          <w:sz w:val="28"/>
          <w:szCs w:val="28"/>
        </w:rPr>
        <w:t>болып</w:t>
      </w:r>
      <w:proofErr w:type="spellEnd"/>
      <w:r w:rsidRPr="00B70784">
        <w:rPr>
          <w:color w:val="333333"/>
          <w:sz w:val="28"/>
          <w:szCs w:val="28"/>
        </w:rPr>
        <w:t xml:space="preserve"> </w:t>
      </w:r>
      <w:proofErr w:type="spellStart"/>
      <w:r w:rsidRPr="00B70784">
        <w:rPr>
          <w:color w:val="333333"/>
          <w:sz w:val="28"/>
          <w:szCs w:val="28"/>
        </w:rPr>
        <w:t>табылады</w:t>
      </w:r>
      <w:proofErr w:type="spellEnd"/>
      <w:r w:rsidRPr="00B70784">
        <w:rPr>
          <w:color w:val="333333"/>
          <w:sz w:val="28"/>
          <w:szCs w:val="28"/>
        </w:rPr>
        <w:t>.</w:t>
      </w:r>
    </w:p>
    <w:p w14:paraId="1B35BCFA" w14:textId="77777777" w:rsidR="0056190D" w:rsidRPr="00B70784" w:rsidRDefault="0056190D" w:rsidP="0056190D">
      <w:pPr>
        <w:pStyle w:val="richfactdown-paragraph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proofErr w:type="spellStart"/>
      <w:r w:rsidRPr="00B70784">
        <w:rPr>
          <w:color w:val="333333"/>
          <w:sz w:val="28"/>
          <w:szCs w:val="28"/>
        </w:rPr>
        <w:t>Тіл</w:t>
      </w:r>
      <w:proofErr w:type="spellEnd"/>
      <w:r w:rsidRPr="00B70784">
        <w:rPr>
          <w:color w:val="333333"/>
          <w:sz w:val="28"/>
          <w:szCs w:val="28"/>
        </w:rPr>
        <w:t xml:space="preserve"> </w:t>
      </w:r>
      <w:proofErr w:type="spellStart"/>
      <w:r w:rsidRPr="00B70784">
        <w:rPr>
          <w:color w:val="333333"/>
          <w:sz w:val="28"/>
          <w:szCs w:val="28"/>
        </w:rPr>
        <w:t>дамыту</w:t>
      </w:r>
      <w:proofErr w:type="spellEnd"/>
      <w:r w:rsidRPr="00B70784">
        <w:rPr>
          <w:color w:val="333333"/>
          <w:sz w:val="28"/>
          <w:szCs w:val="28"/>
        </w:rPr>
        <w:t xml:space="preserve"> </w:t>
      </w:r>
      <w:proofErr w:type="spellStart"/>
      <w:r w:rsidRPr="00B70784">
        <w:rPr>
          <w:color w:val="333333"/>
          <w:sz w:val="28"/>
          <w:szCs w:val="28"/>
        </w:rPr>
        <w:t>әдістемесі</w:t>
      </w:r>
      <w:proofErr w:type="spellEnd"/>
      <w:r w:rsidRPr="00B70784">
        <w:rPr>
          <w:color w:val="333333"/>
          <w:sz w:val="28"/>
          <w:szCs w:val="28"/>
        </w:rPr>
        <w:t xml:space="preserve"> </w:t>
      </w:r>
      <w:proofErr w:type="spellStart"/>
      <w:r w:rsidRPr="00B70784">
        <w:rPr>
          <w:color w:val="333333"/>
          <w:sz w:val="28"/>
          <w:szCs w:val="28"/>
        </w:rPr>
        <w:t>басқа</w:t>
      </w:r>
      <w:proofErr w:type="spellEnd"/>
      <w:r w:rsidRPr="00B70784">
        <w:rPr>
          <w:color w:val="333333"/>
          <w:sz w:val="28"/>
          <w:szCs w:val="28"/>
        </w:rPr>
        <w:t xml:space="preserve"> </w:t>
      </w:r>
      <w:proofErr w:type="spellStart"/>
      <w:r w:rsidRPr="00B70784">
        <w:rPr>
          <w:color w:val="333333"/>
          <w:sz w:val="28"/>
          <w:szCs w:val="28"/>
        </w:rPr>
        <w:t>ғылымдармен</w:t>
      </w:r>
      <w:proofErr w:type="spellEnd"/>
      <w:r w:rsidRPr="00B70784">
        <w:rPr>
          <w:color w:val="333333"/>
          <w:sz w:val="28"/>
          <w:szCs w:val="28"/>
        </w:rPr>
        <w:t xml:space="preserve"> </w:t>
      </w:r>
      <w:proofErr w:type="spellStart"/>
      <w:r w:rsidRPr="00B70784">
        <w:rPr>
          <w:color w:val="333333"/>
          <w:sz w:val="28"/>
          <w:szCs w:val="28"/>
        </w:rPr>
        <w:t>байланысты</w:t>
      </w:r>
      <w:proofErr w:type="spellEnd"/>
      <w:r w:rsidRPr="00B70784">
        <w:rPr>
          <w:color w:val="333333"/>
          <w:sz w:val="28"/>
          <w:szCs w:val="28"/>
        </w:rPr>
        <w:t xml:space="preserve">, </w:t>
      </w:r>
      <w:proofErr w:type="spellStart"/>
      <w:r w:rsidRPr="00B70784">
        <w:rPr>
          <w:color w:val="333333"/>
          <w:sz w:val="28"/>
          <w:szCs w:val="28"/>
        </w:rPr>
        <w:t>әсіресе</w:t>
      </w:r>
      <w:proofErr w:type="spellEnd"/>
      <w:r w:rsidRPr="00B70784">
        <w:rPr>
          <w:color w:val="333333"/>
          <w:sz w:val="28"/>
          <w:szCs w:val="28"/>
        </w:rPr>
        <w:t xml:space="preserve"> </w:t>
      </w:r>
      <w:proofErr w:type="spellStart"/>
      <w:r w:rsidRPr="00B70784">
        <w:rPr>
          <w:color w:val="333333"/>
          <w:sz w:val="28"/>
          <w:szCs w:val="28"/>
        </w:rPr>
        <w:t>тіл</w:t>
      </w:r>
      <w:proofErr w:type="spellEnd"/>
      <w:r w:rsidRPr="00B70784">
        <w:rPr>
          <w:color w:val="333333"/>
          <w:sz w:val="28"/>
          <w:szCs w:val="28"/>
        </w:rPr>
        <w:t xml:space="preserve"> </w:t>
      </w:r>
      <w:proofErr w:type="spellStart"/>
      <w:r w:rsidRPr="00B70784">
        <w:rPr>
          <w:color w:val="333333"/>
          <w:sz w:val="28"/>
          <w:szCs w:val="28"/>
        </w:rPr>
        <w:t>туралы</w:t>
      </w:r>
      <w:proofErr w:type="spellEnd"/>
      <w:r w:rsidRPr="00B70784">
        <w:rPr>
          <w:color w:val="333333"/>
          <w:sz w:val="28"/>
          <w:szCs w:val="28"/>
        </w:rPr>
        <w:t xml:space="preserve"> </w:t>
      </w:r>
      <w:proofErr w:type="spellStart"/>
      <w:r w:rsidRPr="00B70784">
        <w:rPr>
          <w:color w:val="333333"/>
          <w:sz w:val="28"/>
          <w:szCs w:val="28"/>
        </w:rPr>
        <w:t>ғылымдармен</w:t>
      </w:r>
      <w:proofErr w:type="spellEnd"/>
      <w:r w:rsidRPr="00B70784">
        <w:rPr>
          <w:color w:val="333333"/>
          <w:sz w:val="28"/>
          <w:szCs w:val="28"/>
        </w:rPr>
        <w:t>:</w:t>
      </w:r>
      <w:bookmarkStart w:id="0" w:name="_GoBack"/>
      <w:bookmarkEnd w:id="0"/>
      <w:r w:rsidRPr="00B70784">
        <w:rPr>
          <w:color w:val="333333"/>
          <w:sz w:val="28"/>
          <w:szCs w:val="28"/>
        </w:rPr>
        <w:t xml:space="preserve"> </w:t>
      </w:r>
      <w:proofErr w:type="spellStart"/>
      <w:r w:rsidRPr="00B70784">
        <w:rPr>
          <w:color w:val="333333"/>
          <w:sz w:val="28"/>
          <w:szCs w:val="28"/>
        </w:rPr>
        <w:t>тіл</w:t>
      </w:r>
      <w:proofErr w:type="spellEnd"/>
      <w:r w:rsidRPr="00B70784">
        <w:rPr>
          <w:color w:val="333333"/>
          <w:sz w:val="28"/>
          <w:szCs w:val="28"/>
        </w:rPr>
        <w:t xml:space="preserve"> </w:t>
      </w:r>
      <w:proofErr w:type="spellStart"/>
      <w:r w:rsidRPr="00B70784">
        <w:rPr>
          <w:color w:val="333333"/>
          <w:sz w:val="28"/>
          <w:szCs w:val="28"/>
        </w:rPr>
        <w:t>білімі</w:t>
      </w:r>
      <w:proofErr w:type="spellEnd"/>
      <w:r w:rsidRPr="00B70784">
        <w:rPr>
          <w:color w:val="333333"/>
          <w:sz w:val="28"/>
          <w:szCs w:val="28"/>
        </w:rPr>
        <w:t xml:space="preserve"> (</w:t>
      </w:r>
      <w:proofErr w:type="spellStart"/>
      <w:r w:rsidRPr="00B70784">
        <w:rPr>
          <w:color w:val="333333"/>
          <w:sz w:val="28"/>
          <w:szCs w:val="28"/>
        </w:rPr>
        <w:t>тіл</w:t>
      </w:r>
      <w:proofErr w:type="spellEnd"/>
      <w:r w:rsidRPr="00B70784">
        <w:rPr>
          <w:color w:val="333333"/>
          <w:sz w:val="28"/>
          <w:szCs w:val="28"/>
        </w:rPr>
        <w:t xml:space="preserve"> </w:t>
      </w:r>
      <w:proofErr w:type="spellStart"/>
      <w:r w:rsidRPr="00B70784">
        <w:rPr>
          <w:color w:val="333333"/>
          <w:sz w:val="28"/>
          <w:szCs w:val="28"/>
        </w:rPr>
        <w:t>білімдері</w:t>
      </w:r>
      <w:proofErr w:type="spellEnd"/>
      <w:r w:rsidRPr="00B70784">
        <w:rPr>
          <w:color w:val="333333"/>
          <w:sz w:val="28"/>
          <w:szCs w:val="28"/>
        </w:rPr>
        <w:t xml:space="preserve"> </w:t>
      </w:r>
      <w:proofErr w:type="spellStart"/>
      <w:r w:rsidRPr="00B70784">
        <w:rPr>
          <w:color w:val="333333"/>
          <w:sz w:val="28"/>
          <w:szCs w:val="28"/>
        </w:rPr>
        <w:t>бөлімі</w:t>
      </w:r>
      <w:proofErr w:type="spellEnd"/>
      <w:r w:rsidRPr="00B70784">
        <w:rPr>
          <w:color w:val="333333"/>
          <w:sz w:val="28"/>
          <w:szCs w:val="28"/>
        </w:rPr>
        <w:t xml:space="preserve"> — фонетика, орфоэпия, лексикология, грамматика, морфология, синтаксис): психолингвистика.</w:t>
      </w:r>
    </w:p>
    <w:p w14:paraId="58A597C9" w14:textId="77777777" w:rsidR="002031A8" w:rsidRPr="00B70784" w:rsidRDefault="002031A8">
      <w:pPr>
        <w:rPr>
          <w:rFonts w:ascii="Times New Roman" w:hAnsi="Times New Roman" w:cs="Times New Roman"/>
        </w:rPr>
      </w:pPr>
    </w:p>
    <w:sectPr w:rsidR="002031A8" w:rsidRPr="00B707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E68"/>
    <w:rsid w:val="002031A8"/>
    <w:rsid w:val="0056190D"/>
    <w:rsid w:val="00B70784"/>
    <w:rsid w:val="00BC5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257A4"/>
  <w15:chartTrackingRefBased/>
  <w15:docId w15:val="{0F87DABA-5692-4190-9E2A-5774489A4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ichfactdown-paragraph">
    <w:name w:val="richfactdown-paragraph"/>
    <w:basedOn w:val="a"/>
    <w:rsid w:val="005619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KZ"/>
      <w14:ligatures w14:val="none"/>
    </w:rPr>
  </w:style>
  <w:style w:type="character" w:styleId="a3">
    <w:name w:val="Strong"/>
    <w:basedOn w:val="a0"/>
    <w:uiPriority w:val="22"/>
    <w:qFormat/>
    <w:rsid w:val="0056190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0463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00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0646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745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</Words>
  <Characters>495</Characters>
  <Application>Microsoft Office Word</Application>
  <DocSecurity>0</DocSecurity>
  <Lines>4</Lines>
  <Paragraphs>1</Paragraphs>
  <ScaleCrop>false</ScaleCrop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Нурдаулет Жанабаев</dc:creator>
  <cp:keywords/>
  <dc:description/>
  <cp:lastModifiedBy>Нурдаулет Жанабаев</cp:lastModifiedBy>
  <cp:revision>3</cp:revision>
  <dcterms:created xsi:type="dcterms:W3CDTF">2026-01-25T18:43:00Z</dcterms:created>
  <dcterms:modified xsi:type="dcterms:W3CDTF">2026-01-25T18:50:00Z</dcterms:modified>
</cp:coreProperties>
</file>